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45" w:rsidRDefault="00886E45" w:rsidP="00886E45">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rPr>
        <w:t>KENDİ</w:t>
      </w:r>
      <w:r>
        <w:rPr>
          <w:rStyle w:val="apple-converted-space"/>
          <w:rFonts w:ascii="Arial" w:hAnsi="Arial" w:cs="Arial"/>
          <w:b/>
          <w:bCs/>
        </w:rPr>
        <w:t> </w:t>
      </w:r>
      <w:r>
        <w:rPr>
          <w:rStyle w:val="normaltextrun"/>
          <w:rFonts w:ascii="Arial" w:hAnsi="Arial" w:cs="Arial"/>
          <w:b/>
          <w:bCs/>
        </w:rPr>
        <w:t>SAHNEMİZ: YARATICI KİŞİLİKLER</w:t>
      </w:r>
      <w:r>
        <w:rPr>
          <w:rStyle w:val="eop"/>
          <w:rFonts w:ascii="Arial" w:hAnsi="Arial" w:cs="Arial"/>
        </w:rPr>
        <w:t> </w:t>
      </w:r>
    </w:p>
    <w:p w:rsidR="00886E45" w:rsidRDefault="00886E45" w:rsidP="00886E45">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rPr>
        <w:t>THE PERSONAL STAGE: CREATIVE PERSONALITIES</w:t>
      </w:r>
      <w:r>
        <w:rPr>
          <w:rStyle w:val="eop"/>
          <w:rFonts w:ascii="Arial" w:hAnsi="Arial" w:cs="Arial"/>
        </w:rPr>
        <w:t> </w:t>
      </w:r>
    </w:p>
    <w:p w:rsidR="00886E45" w:rsidRDefault="00886E45" w:rsidP="00886E45">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ÖZET</w:t>
      </w:r>
      <w:r>
        <w:rPr>
          <w:rStyle w:val="eop"/>
          <w:rFonts w:ascii="Arial" w:hAnsi="Arial" w:cs="Arial"/>
        </w:rPr>
        <w:t> </w:t>
      </w:r>
    </w:p>
    <w:p w:rsidR="00886E45" w:rsidRDefault="00886E45" w:rsidP="00886E45">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Gestalt terapisinde kişinin içinde bulunduğu çevreyi ve bu çevre içindeki varoluşunu nasıl anlamlandırdığı üzerinde önemle durulur. İnsan yaşadığı evrene uyum yapabilmek için bulunduğu çevre içinde kendi farkını tsnımlsmsk ihtiyacı içinde olan bir varlıktır. Bu farkı yaratan kişinin fenomenolojisidir. Fenomenoloji kişinin deneyimlerini kendi prizması içinden anlamlandırabilmesi ile oluşur, biçimlenir. Bu şekilde bir anlamlandırma kişinin iç yaşantılarına ve dış çevresine temas edebilmesi ile mümkündür. Polster varoluşun anlamlandırılmasında sıradan görünen gündelik yaşam ayrıntılarının</w:t>
      </w:r>
      <w:r>
        <w:rPr>
          <w:rStyle w:val="apple-converted-space"/>
          <w:rFonts w:ascii="Arial" w:hAnsi="Arial" w:cs="Arial"/>
        </w:rPr>
        <w:t> </w:t>
      </w:r>
      <w:r>
        <w:rPr>
          <w:rStyle w:val="normaltextrun"/>
          <w:rFonts w:ascii="Arial" w:hAnsi="Arial" w:cs="Arial"/>
        </w:rPr>
        <w:t>önemsenmesi ve bu uyarımlara açık olmanın üstünde durur.Kişi iç ve dış çevresinde gelişenleri duyumsayabildiği ölçüde gerçek bir temas halindedir.</w:t>
      </w:r>
      <w:r>
        <w:rPr>
          <w:rStyle w:val="eop"/>
          <w:rFonts w:ascii="Arial" w:hAnsi="Arial" w:cs="Arial"/>
        </w:rPr>
        <w:t> </w:t>
      </w:r>
    </w:p>
    <w:p w:rsidR="00886E45" w:rsidRDefault="00886E45" w:rsidP="00886E45">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Ne var ki kişiyi doyuma ulaştıracak türden temaslar herkes için mümkün değildir. Bu mümkün olduğunda yaratıcı deneyimler beraberinde gelir. Geştalt literatürü kapsamında  Üretken Düşünce, Yaratıcı Uyum ve Artistik Yaratıcılık olarak tanımlanan yaratıcı deneyimlerin ortak paydasında sıradanlaşmış, anlamsızlaşmış olana kişiye özgü yeni anlamlar verebilme, ‘’yeni’’ ile uyuşabilme, ‘’yeni’’ olanı özümseyebilme vardır. Yaratıcı deneyimlerde temas döngüsü takılmadan işler. Temas döngüsünün tamamlanabilmesi fon/şekil ilişkisindeki akışa, diğer bir anlatımla geştalt</w:t>
      </w:r>
      <w:r>
        <w:rPr>
          <w:rStyle w:val="apple-converted-space"/>
          <w:rFonts w:ascii="Arial" w:hAnsi="Arial" w:cs="Arial"/>
        </w:rPr>
        <w:t> </w:t>
      </w:r>
      <w:r>
        <w:rPr>
          <w:rStyle w:val="normaltextrun"/>
          <w:rFonts w:ascii="Arial" w:hAnsi="Arial" w:cs="Arial"/>
        </w:rPr>
        <w:t>oluşumlarının düzenliliğine bağlıdır. Bu akış içinde farkındalık en önemli temas aşamalarından birisidir ve ifade ile bütünleştiğinde kendiliğin spontan ifadesi gerçekleşir. Spontanlık kişinin kendisini ve diğerlerini kısıtlamadan etkileşebilmesidir.Yaratıcı  deneyimlere açık kişilik özellikleri nedeniyle sanatçılar Geştalt kuramcılarının başından beri yakın ilgiyle izledikleri ve ilişki içinde oldukları bir grup olmuştur. Doğuştan getirdikleri yeteneklerinden  çok sahip oldukları temas becerileri ile üreten bu kişiler, bir temas döngüsünün</w:t>
      </w:r>
      <w:r>
        <w:rPr>
          <w:rStyle w:val="apple-converted-space"/>
          <w:rFonts w:ascii="Arial" w:hAnsi="Arial" w:cs="Arial"/>
        </w:rPr>
        <w:t> </w:t>
      </w:r>
      <w:r>
        <w:rPr>
          <w:rStyle w:val="normaltextrun"/>
          <w:rFonts w:ascii="Arial" w:hAnsi="Arial" w:cs="Arial"/>
        </w:rPr>
        <w:t>duyumla başlayan ve en son noktada doyum ve geri çekilmeyle noktalanan akışını ve böylelikle yeni temaslara sürekli hazır olma yaşantısını sıklıkla deneyimlediklerinden  Gestalt kuramcıları açısından her zaman önemli olmuşlardır.</w:t>
      </w:r>
      <w:r>
        <w:rPr>
          <w:rStyle w:val="eop"/>
          <w:rFonts w:ascii="Arial" w:hAnsi="Arial" w:cs="Arial"/>
        </w:rPr>
        <w:t> </w:t>
      </w:r>
    </w:p>
    <w:p w:rsidR="00886E45" w:rsidRDefault="00886E45" w:rsidP="00886E45">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ABSTRACT</w:t>
      </w:r>
      <w:r>
        <w:rPr>
          <w:rStyle w:val="eop"/>
          <w:rFonts w:ascii="Arial" w:hAnsi="Arial" w:cs="Arial"/>
        </w:rPr>
        <w:t> </w:t>
      </w:r>
    </w:p>
    <w:p w:rsidR="00886E45" w:rsidRDefault="00886E45" w:rsidP="00886E45">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Gestalt therapy gives a special consideration to how a person gives meaning to life and to the existence of himself. A human being’s basic need to make adjusment is to define his/her difference in the contex he/she lives. Only persons who owns their phenomenology can create this difference. Phenomenelogy is built and formed by creating personal meanings through one’s own prizm. Making personal meanings is possible when one really experiences contact by meeting and interpenetrating his or </w:t>
      </w:r>
      <w:r>
        <w:rPr>
          <w:rStyle w:val="eop"/>
          <w:rFonts w:ascii="Arial" w:hAnsi="Arial" w:cs="Arial"/>
        </w:rPr>
        <w:t> </w:t>
      </w:r>
    </w:p>
    <w:p w:rsidR="00886E45" w:rsidRDefault="00886E45" w:rsidP="00886E45">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886E45" w:rsidRDefault="00886E45" w:rsidP="00886E45">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886E45" w:rsidRDefault="00886E45" w:rsidP="00886E45">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her inner and surrounding world. Polster underlines the importance of</w:t>
      </w:r>
      <w:r>
        <w:rPr>
          <w:rStyle w:val="apple-converted-space"/>
          <w:rFonts w:ascii="Arial" w:hAnsi="Arial" w:cs="Arial"/>
        </w:rPr>
        <w:t> </w:t>
      </w:r>
      <w:r>
        <w:rPr>
          <w:rStyle w:val="normaltextrun"/>
          <w:rFonts w:ascii="Arial" w:hAnsi="Arial" w:cs="Arial"/>
        </w:rPr>
        <w:t>being aware of the familiar information which flows in daily life and being sensible to this kind of stimulation. However any contact which ends up with satisfaction is not a frequent experience. When a continuity in contact is achieved creative experiences comes afterwards. Productive Thinking, Creative Adjustment and Artistic Creativity are defined as creative experiences in Gestalt theory. The commonality of these creative experiences is the  transformation of the familiar into something novel by achieving personal meanings out of it.</w:t>
      </w:r>
      <w:r>
        <w:rPr>
          <w:rStyle w:val="eop"/>
          <w:rFonts w:ascii="Arial" w:hAnsi="Arial" w:cs="Arial"/>
        </w:rPr>
        <w:t> </w:t>
      </w:r>
    </w:p>
    <w:p w:rsidR="00886E45" w:rsidRDefault="00886E45" w:rsidP="00886E45">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With their creative personalities artists are one of the groups Gestalt pioneers praised and are influenced by in all times. Their  contact abilities with their inner and outer world enables them to reach satisfaction, to withdraw and to step in to new experiences again and again.</w:t>
      </w:r>
      <w:r>
        <w:rPr>
          <w:rStyle w:val="apple-converted-space"/>
          <w:rFonts w:ascii="Arial" w:hAnsi="Arial" w:cs="Arial"/>
        </w:rPr>
        <w:t> </w:t>
      </w:r>
      <w:r>
        <w:rPr>
          <w:rStyle w:val="normaltextrun"/>
          <w:rFonts w:ascii="Arial" w:hAnsi="Arial" w:cs="Arial"/>
        </w:rPr>
        <w:t xml:space="preserve">Their artistic creations are not only products of their talents but also </w:t>
      </w:r>
      <w:r>
        <w:rPr>
          <w:rStyle w:val="normaltextrun"/>
          <w:rFonts w:ascii="Arial" w:hAnsi="Arial" w:cs="Arial"/>
        </w:rPr>
        <w:lastRenderedPageBreak/>
        <w:t>of their gifted contact styles.Their enthusiasm and ability about being in continuous contact explains Gestalt therapists life long interest in art and artists.</w:t>
      </w:r>
      <w:r>
        <w:rPr>
          <w:rStyle w:val="eop"/>
          <w:rFonts w:ascii="Arial" w:hAnsi="Arial" w:cs="Arial"/>
        </w:rPr>
        <w:t> </w:t>
      </w:r>
    </w:p>
    <w:p w:rsidR="00527554" w:rsidRPr="00886E45" w:rsidRDefault="00527554" w:rsidP="00886E45">
      <w:bookmarkStart w:id="0" w:name="_GoBack"/>
      <w:bookmarkEnd w:id="0"/>
    </w:p>
    <w:sectPr w:rsidR="00527554" w:rsidRPr="00886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B0"/>
    <w:rsid w:val="00527554"/>
    <w:rsid w:val="00886E45"/>
    <w:rsid w:val="00973E0B"/>
    <w:rsid w:val="00A24635"/>
    <w:rsid w:val="00ED60B0"/>
    <w:rsid w:val="00FB2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91B0-CA96-4C0A-8185-1CF3FF37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60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ED60B0"/>
  </w:style>
  <w:style w:type="character" w:customStyle="1" w:styleId="eop">
    <w:name w:val="eop"/>
    <w:basedOn w:val="DefaultParagraphFont"/>
    <w:rsid w:val="00ED60B0"/>
  </w:style>
  <w:style w:type="character" w:customStyle="1" w:styleId="apple-converted-space">
    <w:name w:val="apple-converted-space"/>
    <w:basedOn w:val="DefaultParagraphFont"/>
    <w:rsid w:val="00ED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5706">
      <w:bodyDiv w:val="1"/>
      <w:marLeft w:val="0"/>
      <w:marRight w:val="0"/>
      <w:marTop w:val="0"/>
      <w:marBottom w:val="0"/>
      <w:divBdr>
        <w:top w:val="none" w:sz="0" w:space="0" w:color="auto"/>
        <w:left w:val="none" w:sz="0" w:space="0" w:color="auto"/>
        <w:bottom w:val="none" w:sz="0" w:space="0" w:color="auto"/>
        <w:right w:val="none" w:sz="0" w:space="0" w:color="auto"/>
      </w:divBdr>
      <w:divsChild>
        <w:div w:id="280453952">
          <w:marLeft w:val="0"/>
          <w:marRight w:val="0"/>
          <w:marTop w:val="0"/>
          <w:marBottom w:val="0"/>
          <w:divBdr>
            <w:top w:val="none" w:sz="0" w:space="0" w:color="auto"/>
            <w:left w:val="none" w:sz="0" w:space="0" w:color="auto"/>
            <w:bottom w:val="none" w:sz="0" w:space="0" w:color="auto"/>
            <w:right w:val="none" w:sz="0" w:space="0" w:color="auto"/>
          </w:divBdr>
        </w:div>
        <w:div w:id="1074084776">
          <w:marLeft w:val="0"/>
          <w:marRight w:val="0"/>
          <w:marTop w:val="0"/>
          <w:marBottom w:val="0"/>
          <w:divBdr>
            <w:top w:val="none" w:sz="0" w:space="0" w:color="auto"/>
            <w:left w:val="none" w:sz="0" w:space="0" w:color="auto"/>
            <w:bottom w:val="none" w:sz="0" w:space="0" w:color="auto"/>
            <w:right w:val="none" w:sz="0" w:space="0" w:color="auto"/>
          </w:divBdr>
        </w:div>
        <w:div w:id="682056179">
          <w:marLeft w:val="0"/>
          <w:marRight w:val="0"/>
          <w:marTop w:val="0"/>
          <w:marBottom w:val="0"/>
          <w:divBdr>
            <w:top w:val="none" w:sz="0" w:space="0" w:color="auto"/>
            <w:left w:val="none" w:sz="0" w:space="0" w:color="auto"/>
            <w:bottom w:val="none" w:sz="0" w:space="0" w:color="auto"/>
            <w:right w:val="none" w:sz="0" w:space="0" w:color="auto"/>
          </w:divBdr>
        </w:div>
        <w:div w:id="1447650221">
          <w:marLeft w:val="0"/>
          <w:marRight w:val="0"/>
          <w:marTop w:val="0"/>
          <w:marBottom w:val="0"/>
          <w:divBdr>
            <w:top w:val="none" w:sz="0" w:space="0" w:color="auto"/>
            <w:left w:val="none" w:sz="0" w:space="0" w:color="auto"/>
            <w:bottom w:val="none" w:sz="0" w:space="0" w:color="auto"/>
            <w:right w:val="none" w:sz="0" w:space="0" w:color="auto"/>
          </w:divBdr>
        </w:div>
        <w:div w:id="122121400">
          <w:marLeft w:val="0"/>
          <w:marRight w:val="0"/>
          <w:marTop w:val="0"/>
          <w:marBottom w:val="0"/>
          <w:divBdr>
            <w:top w:val="none" w:sz="0" w:space="0" w:color="auto"/>
            <w:left w:val="none" w:sz="0" w:space="0" w:color="auto"/>
            <w:bottom w:val="none" w:sz="0" w:space="0" w:color="auto"/>
            <w:right w:val="none" w:sz="0" w:space="0" w:color="auto"/>
          </w:divBdr>
        </w:div>
        <w:div w:id="1717927658">
          <w:marLeft w:val="0"/>
          <w:marRight w:val="0"/>
          <w:marTop w:val="0"/>
          <w:marBottom w:val="0"/>
          <w:divBdr>
            <w:top w:val="none" w:sz="0" w:space="0" w:color="auto"/>
            <w:left w:val="none" w:sz="0" w:space="0" w:color="auto"/>
            <w:bottom w:val="none" w:sz="0" w:space="0" w:color="auto"/>
            <w:right w:val="none" w:sz="0" w:space="0" w:color="auto"/>
          </w:divBdr>
        </w:div>
        <w:div w:id="201988457">
          <w:marLeft w:val="0"/>
          <w:marRight w:val="0"/>
          <w:marTop w:val="0"/>
          <w:marBottom w:val="0"/>
          <w:divBdr>
            <w:top w:val="none" w:sz="0" w:space="0" w:color="auto"/>
            <w:left w:val="none" w:sz="0" w:space="0" w:color="auto"/>
            <w:bottom w:val="none" w:sz="0" w:space="0" w:color="auto"/>
            <w:right w:val="none" w:sz="0" w:space="0" w:color="auto"/>
          </w:divBdr>
        </w:div>
        <w:div w:id="1867474506">
          <w:marLeft w:val="0"/>
          <w:marRight w:val="0"/>
          <w:marTop w:val="0"/>
          <w:marBottom w:val="0"/>
          <w:divBdr>
            <w:top w:val="none" w:sz="0" w:space="0" w:color="auto"/>
            <w:left w:val="none" w:sz="0" w:space="0" w:color="auto"/>
            <w:bottom w:val="none" w:sz="0" w:space="0" w:color="auto"/>
            <w:right w:val="none" w:sz="0" w:space="0" w:color="auto"/>
          </w:divBdr>
        </w:div>
        <w:div w:id="1465542905">
          <w:marLeft w:val="0"/>
          <w:marRight w:val="0"/>
          <w:marTop w:val="0"/>
          <w:marBottom w:val="0"/>
          <w:divBdr>
            <w:top w:val="none" w:sz="0" w:space="0" w:color="auto"/>
            <w:left w:val="none" w:sz="0" w:space="0" w:color="auto"/>
            <w:bottom w:val="none" w:sz="0" w:space="0" w:color="auto"/>
            <w:right w:val="none" w:sz="0" w:space="0" w:color="auto"/>
          </w:divBdr>
        </w:div>
        <w:div w:id="1238201359">
          <w:marLeft w:val="0"/>
          <w:marRight w:val="0"/>
          <w:marTop w:val="0"/>
          <w:marBottom w:val="0"/>
          <w:divBdr>
            <w:top w:val="none" w:sz="0" w:space="0" w:color="auto"/>
            <w:left w:val="none" w:sz="0" w:space="0" w:color="auto"/>
            <w:bottom w:val="none" w:sz="0" w:space="0" w:color="auto"/>
            <w:right w:val="none" w:sz="0" w:space="0" w:color="auto"/>
          </w:divBdr>
        </w:div>
        <w:div w:id="372972493">
          <w:marLeft w:val="0"/>
          <w:marRight w:val="0"/>
          <w:marTop w:val="0"/>
          <w:marBottom w:val="0"/>
          <w:divBdr>
            <w:top w:val="none" w:sz="0" w:space="0" w:color="auto"/>
            <w:left w:val="none" w:sz="0" w:space="0" w:color="auto"/>
            <w:bottom w:val="none" w:sz="0" w:space="0" w:color="auto"/>
            <w:right w:val="none" w:sz="0" w:space="0" w:color="auto"/>
          </w:divBdr>
        </w:div>
      </w:divsChild>
    </w:div>
    <w:div w:id="1081292565">
      <w:bodyDiv w:val="1"/>
      <w:marLeft w:val="0"/>
      <w:marRight w:val="0"/>
      <w:marTop w:val="0"/>
      <w:marBottom w:val="0"/>
      <w:divBdr>
        <w:top w:val="none" w:sz="0" w:space="0" w:color="auto"/>
        <w:left w:val="none" w:sz="0" w:space="0" w:color="auto"/>
        <w:bottom w:val="none" w:sz="0" w:space="0" w:color="auto"/>
        <w:right w:val="none" w:sz="0" w:space="0" w:color="auto"/>
      </w:divBdr>
      <w:divsChild>
        <w:div w:id="1171872670">
          <w:marLeft w:val="0"/>
          <w:marRight w:val="0"/>
          <w:marTop w:val="0"/>
          <w:marBottom w:val="0"/>
          <w:divBdr>
            <w:top w:val="none" w:sz="0" w:space="0" w:color="auto"/>
            <w:left w:val="none" w:sz="0" w:space="0" w:color="auto"/>
            <w:bottom w:val="none" w:sz="0" w:space="0" w:color="auto"/>
            <w:right w:val="none" w:sz="0" w:space="0" w:color="auto"/>
          </w:divBdr>
        </w:div>
        <w:div w:id="1811946515">
          <w:marLeft w:val="0"/>
          <w:marRight w:val="0"/>
          <w:marTop w:val="0"/>
          <w:marBottom w:val="0"/>
          <w:divBdr>
            <w:top w:val="none" w:sz="0" w:space="0" w:color="auto"/>
            <w:left w:val="none" w:sz="0" w:space="0" w:color="auto"/>
            <w:bottom w:val="none" w:sz="0" w:space="0" w:color="auto"/>
            <w:right w:val="none" w:sz="0" w:space="0" w:color="auto"/>
          </w:divBdr>
        </w:div>
        <w:div w:id="646134234">
          <w:marLeft w:val="0"/>
          <w:marRight w:val="0"/>
          <w:marTop w:val="0"/>
          <w:marBottom w:val="0"/>
          <w:divBdr>
            <w:top w:val="none" w:sz="0" w:space="0" w:color="auto"/>
            <w:left w:val="none" w:sz="0" w:space="0" w:color="auto"/>
            <w:bottom w:val="none" w:sz="0" w:space="0" w:color="auto"/>
            <w:right w:val="none" w:sz="0" w:space="0" w:color="auto"/>
          </w:divBdr>
        </w:div>
        <w:div w:id="108621561">
          <w:marLeft w:val="0"/>
          <w:marRight w:val="0"/>
          <w:marTop w:val="0"/>
          <w:marBottom w:val="0"/>
          <w:divBdr>
            <w:top w:val="none" w:sz="0" w:space="0" w:color="auto"/>
            <w:left w:val="none" w:sz="0" w:space="0" w:color="auto"/>
            <w:bottom w:val="none" w:sz="0" w:space="0" w:color="auto"/>
            <w:right w:val="none" w:sz="0" w:space="0" w:color="auto"/>
          </w:divBdr>
        </w:div>
        <w:div w:id="1908683330">
          <w:marLeft w:val="0"/>
          <w:marRight w:val="0"/>
          <w:marTop w:val="0"/>
          <w:marBottom w:val="0"/>
          <w:divBdr>
            <w:top w:val="none" w:sz="0" w:space="0" w:color="auto"/>
            <w:left w:val="none" w:sz="0" w:space="0" w:color="auto"/>
            <w:bottom w:val="none" w:sz="0" w:space="0" w:color="auto"/>
            <w:right w:val="none" w:sz="0" w:space="0" w:color="auto"/>
          </w:divBdr>
        </w:div>
        <w:div w:id="904417855">
          <w:marLeft w:val="0"/>
          <w:marRight w:val="0"/>
          <w:marTop w:val="0"/>
          <w:marBottom w:val="0"/>
          <w:divBdr>
            <w:top w:val="none" w:sz="0" w:space="0" w:color="auto"/>
            <w:left w:val="none" w:sz="0" w:space="0" w:color="auto"/>
            <w:bottom w:val="none" w:sz="0" w:space="0" w:color="auto"/>
            <w:right w:val="none" w:sz="0" w:space="0" w:color="auto"/>
          </w:divBdr>
        </w:div>
        <w:div w:id="1448616941">
          <w:marLeft w:val="0"/>
          <w:marRight w:val="0"/>
          <w:marTop w:val="0"/>
          <w:marBottom w:val="0"/>
          <w:divBdr>
            <w:top w:val="none" w:sz="0" w:space="0" w:color="auto"/>
            <w:left w:val="none" w:sz="0" w:space="0" w:color="auto"/>
            <w:bottom w:val="none" w:sz="0" w:space="0" w:color="auto"/>
            <w:right w:val="none" w:sz="0" w:space="0" w:color="auto"/>
          </w:divBdr>
        </w:div>
        <w:div w:id="1380201161">
          <w:marLeft w:val="0"/>
          <w:marRight w:val="0"/>
          <w:marTop w:val="0"/>
          <w:marBottom w:val="0"/>
          <w:divBdr>
            <w:top w:val="none" w:sz="0" w:space="0" w:color="auto"/>
            <w:left w:val="none" w:sz="0" w:space="0" w:color="auto"/>
            <w:bottom w:val="none" w:sz="0" w:space="0" w:color="auto"/>
            <w:right w:val="none" w:sz="0" w:space="0" w:color="auto"/>
          </w:divBdr>
        </w:div>
        <w:div w:id="1483305549">
          <w:marLeft w:val="0"/>
          <w:marRight w:val="0"/>
          <w:marTop w:val="0"/>
          <w:marBottom w:val="0"/>
          <w:divBdr>
            <w:top w:val="none" w:sz="0" w:space="0" w:color="auto"/>
            <w:left w:val="none" w:sz="0" w:space="0" w:color="auto"/>
            <w:bottom w:val="none" w:sz="0" w:space="0" w:color="auto"/>
            <w:right w:val="none" w:sz="0" w:space="0" w:color="auto"/>
          </w:divBdr>
        </w:div>
        <w:div w:id="657079481">
          <w:marLeft w:val="0"/>
          <w:marRight w:val="0"/>
          <w:marTop w:val="0"/>
          <w:marBottom w:val="0"/>
          <w:divBdr>
            <w:top w:val="none" w:sz="0" w:space="0" w:color="auto"/>
            <w:left w:val="none" w:sz="0" w:space="0" w:color="auto"/>
            <w:bottom w:val="none" w:sz="0" w:space="0" w:color="auto"/>
            <w:right w:val="none" w:sz="0" w:space="0" w:color="auto"/>
          </w:divBdr>
        </w:div>
        <w:div w:id="707728978">
          <w:marLeft w:val="0"/>
          <w:marRight w:val="0"/>
          <w:marTop w:val="0"/>
          <w:marBottom w:val="0"/>
          <w:divBdr>
            <w:top w:val="none" w:sz="0" w:space="0" w:color="auto"/>
            <w:left w:val="none" w:sz="0" w:space="0" w:color="auto"/>
            <w:bottom w:val="none" w:sz="0" w:space="0" w:color="auto"/>
            <w:right w:val="none" w:sz="0" w:space="0" w:color="auto"/>
          </w:divBdr>
        </w:div>
        <w:div w:id="1758209055">
          <w:marLeft w:val="0"/>
          <w:marRight w:val="0"/>
          <w:marTop w:val="0"/>
          <w:marBottom w:val="0"/>
          <w:divBdr>
            <w:top w:val="none" w:sz="0" w:space="0" w:color="auto"/>
            <w:left w:val="none" w:sz="0" w:space="0" w:color="auto"/>
            <w:bottom w:val="none" w:sz="0" w:space="0" w:color="auto"/>
            <w:right w:val="none" w:sz="0" w:space="0" w:color="auto"/>
          </w:divBdr>
        </w:div>
      </w:divsChild>
    </w:div>
    <w:div w:id="1662393358">
      <w:bodyDiv w:val="1"/>
      <w:marLeft w:val="0"/>
      <w:marRight w:val="0"/>
      <w:marTop w:val="0"/>
      <w:marBottom w:val="0"/>
      <w:divBdr>
        <w:top w:val="none" w:sz="0" w:space="0" w:color="auto"/>
        <w:left w:val="none" w:sz="0" w:space="0" w:color="auto"/>
        <w:bottom w:val="none" w:sz="0" w:space="0" w:color="auto"/>
        <w:right w:val="none" w:sz="0" w:space="0" w:color="auto"/>
      </w:divBdr>
      <w:divsChild>
        <w:div w:id="1889759272">
          <w:marLeft w:val="0"/>
          <w:marRight w:val="0"/>
          <w:marTop w:val="0"/>
          <w:marBottom w:val="0"/>
          <w:divBdr>
            <w:top w:val="none" w:sz="0" w:space="0" w:color="auto"/>
            <w:left w:val="none" w:sz="0" w:space="0" w:color="auto"/>
            <w:bottom w:val="none" w:sz="0" w:space="0" w:color="auto"/>
            <w:right w:val="none" w:sz="0" w:space="0" w:color="auto"/>
          </w:divBdr>
        </w:div>
        <w:div w:id="1268731549">
          <w:marLeft w:val="0"/>
          <w:marRight w:val="0"/>
          <w:marTop w:val="0"/>
          <w:marBottom w:val="0"/>
          <w:divBdr>
            <w:top w:val="none" w:sz="0" w:space="0" w:color="auto"/>
            <w:left w:val="none" w:sz="0" w:space="0" w:color="auto"/>
            <w:bottom w:val="none" w:sz="0" w:space="0" w:color="auto"/>
            <w:right w:val="none" w:sz="0" w:space="0" w:color="auto"/>
          </w:divBdr>
        </w:div>
        <w:div w:id="2122649166">
          <w:marLeft w:val="0"/>
          <w:marRight w:val="0"/>
          <w:marTop w:val="0"/>
          <w:marBottom w:val="0"/>
          <w:divBdr>
            <w:top w:val="none" w:sz="0" w:space="0" w:color="auto"/>
            <w:left w:val="none" w:sz="0" w:space="0" w:color="auto"/>
            <w:bottom w:val="none" w:sz="0" w:space="0" w:color="auto"/>
            <w:right w:val="none" w:sz="0" w:space="0" w:color="auto"/>
          </w:divBdr>
        </w:div>
        <w:div w:id="1113864332">
          <w:marLeft w:val="0"/>
          <w:marRight w:val="0"/>
          <w:marTop w:val="0"/>
          <w:marBottom w:val="0"/>
          <w:divBdr>
            <w:top w:val="none" w:sz="0" w:space="0" w:color="auto"/>
            <w:left w:val="none" w:sz="0" w:space="0" w:color="auto"/>
            <w:bottom w:val="none" w:sz="0" w:space="0" w:color="auto"/>
            <w:right w:val="none" w:sz="0" w:space="0" w:color="auto"/>
          </w:divBdr>
        </w:div>
        <w:div w:id="2084258583">
          <w:marLeft w:val="0"/>
          <w:marRight w:val="0"/>
          <w:marTop w:val="0"/>
          <w:marBottom w:val="0"/>
          <w:divBdr>
            <w:top w:val="none" w:sz="0" w:space="0" w:color="auto"/>
            <w:left w:val="none" w:sz="0" w:space="0" w:color="auto"/>
            <w:bottom w:val="none" w:sz="0" w:space="0" w:color="auto"/>
            <w:right w:val="none" w:sz="0" w:space="0" w:color="auto"/>
          </w:divBdr>
        </w:div>
        <w:div w:id="1380395854">
          <w:marLeft w:val="0"/>
          <w:marRight w:val="0"/>
          <w:marTop w:val="0"/>
          <w:marBottom w:val="0"/>
          <w:divBdr>
            <w:top w:val="none" w:sz="0" w:space="0" w:color="auto"/>
            <w:left w:val="none" w:sz="0" w:space="0" w:color="auto"/>
            <w:bottom w:val="none" w:sz="0" w:space="0" w:color="auto"/>
            <w:right w:val="none" w:sz="0" w:space="0" w:color="auto"/>
          </w:divBdr>
        </w:div>
        <w:div w:id="1403025129">
          <w:marLeft w:val="0"/>
          <w:marRight w:val="0"/>
          <w:marTop w:val="0"/>
          <w:marBottom w:val="0"/>
          <w:divBdr>
            <w:top w:val="none" w:sz="0" w:space="0" w:color="auto"/>
            <w:left w:val="none" w:sz="0" w:space="0" w:color="auto"/>
            <w:bottom w:val="none" w:sz="0" w:space="0" w:color="auto"/>
            <w:right w:val="none" w:sz="0" w:space="0" w:color="auto"/>
          </w:divBdr>
        </w:div>
        <w:div w:id="1733700799">
          <w:marLeft w:val="0"/>
          <w:marRight w:val="0"/>
          <w:marTop w:val="0"/>
          <w:marBottom w:val="0"/>
          <w:divBdr>
            <w:top w:val="none" w:sz="0" w:space="0" w:color="auto"/>
            <w:left w:val="none" w:sz="0" w:space="0" w:color="auto"/>
            <w:bottom w:val="none" w:sz="0" w:space="0" w:color="auto"/>
            <w:right w:val="none" w:sz="0" w:space="0" w:color="auto"/>
          </w:divBdr>
        </w:div>
        <w:div w:id="559830882">
          <w:marLeft w:val="0"/>
          <w:marRight w:val="0"/>
          <w:marTop w:val="0"/>
          <w:marBottom w:val="0"/>
          <w:divBdr>
            <w:top w:val="none" w:sz="0" w:space="0" w:color="auto"/>
            <w:left w:val="none" w:sz="0" w:space="0" w:color="auto"/>
            <w:bottom w:val="none" w:sz="0" w:space="0" w:color="auto"/>
            <w:right w:val="none" w:sz="0" w:space="0" w:color="auto"/>
          </w:divBdr>
        </w:div>
        <w:div w:id="1965190618">
          <w:marLeft w:val="0"/>
          <w:marRight w:val="0"/>
          <w:marTop w:val="0"/>
          <w:marBottom w:val="0"/>
          <w:divBdr>
            <w:top w:val="none" w:sz="0" w:space="0" w:color="auto"/>
            <w:left w:val="none" w:sz="0" w:space="0" w:color="auto"/>
            <w:bottom w:val="none" w:sz="0" w:space="0" w:color="auto"/>
            <w:right w:val="none" w:sz="0" w:space="0" w:color="auto"/>
          </w:divBdr>
        </w:div>
        <w:div w:id="1780489929">
          <w:marLeft w:val="0"/>
          <w:marRight w:val="0"/>
          <w:marTop w:val="0"/>
          <w:marBottom w:val="0"/>
          <w:divBdr>
            <w:top w:val="none" w:sz="0" w:space="0" w:color="auto"/>
            <w:left w:val="none" w:sz="0" w:space="0" w:color="auto"/>
            <w:bottom w:val="none" w:sz="0" w:space="0" w:color="auto"/>
            <w:right w:val="none" w:sz="0" w:space="0" w:color="auto"/>
          </w:divBdr>
        </w:div>
        <w:div w:id="75832975">
          <w:marLeft w:val="0"/>
          <w:marRight w:val="0"/>
          <w:marTop w:val="0"/>
          <w:marBottom w:val="0"/>
          <w:divBdr>
            <w:top w:val="none" w:sz="0" w:space="0" w:color="auto"/>
            <w:left w:val="none" w:sz="0" w:space="0" w:color="auto"/>
            <w:bottom w:val="none" w:sz="0" w:space="0" w:color="auto"/>
            <w:right w:val="none" w:sz="0" w:space="0" w:color="auto"/>
          </w:divBdr>
        </w:div>
      </w:divsChild>
    </w:div>
    <w:div w:id="1882981155">
      <w:bodyDiv w:val="1"/>
      <w:marLeft w:val="0"/>
      <w:marRight w:val="0"/>
      <w:marTop w:val="0"/>
      <w:marBottom w:val="0"/>
      <w:divBdr>
        <w:top w:val="none" w:sz="0" w:space="0" w:color="auto"/>
        <w:left w:val="none" w:sz="0" w:space="0" w:color="auto"/>
        <w:bottom w:val="none" w:sz="0" w:space="0" w:color="auto"/>
        <w:right w:val="none" w:sz="0" w:space="0" w:color="auto"/>
      </w:divBdr>
      <w:divsChild>
        <w:div w:id="1895501132">
          <w:marLeft w:val="0"/>
          <w:marRight w:val="0"/>
          <w:marTop w:val="0"/>
          <w:marBottom w:val="0"/>
          <w:divBdr>
            <w:top w:val="none" w:sz="0" w:space="0" w:color="auto"/>
            <w:left w:val="none" w:sz="0" w:space="0" w:color="auto"/>
            <w:bottom w:val="none" w:sz="0" w:space="0" w:color="auto"/>
            <w:right w:val="none" w:sz="0" w:space="0" w:color="auto"/>
          </w:divBdr>
        </w:div>
        <w:div w:id="763065371">
          <w:marLeft w:val="0"/>
          <w:marRight w:val="0"/>
          <w:marTop w:val="0"/>
          <w:marBottom w:val="0"/>
          <w:divBdr>
            <w:top w:val="none" w:sz="0" w:space="0" w:color="auto"/>
            <w:left w:val="none" w:sz="0" w:space="0" w:color="auto"/>
            <w:bottom w:val="none" w:sz="0" w:space="0" w:color="auto"/>
            <w:right w:val="none" w:sz="0" w:space="0" w:color="auto"/>
          </w:divBdr>
        </w:div>
        <w:div w:id="1432966508">
          <w:marLeft w:val="0"/>
          <w:marRight w:val="0"/>
          <w:marTop w:val="0"/>
          <w:marBottom w:val="0"/>
          <w:divBdr>
            <w:top w:val="none" w:sz="0" w:space="0" w:color="auto"/>
            <w:left w:val="none" w:sz="0" w:space="0" w:color="auto"/>
            <w:bottom w:val="none" w:sz="0" w:space="0" w:color="auto"/>
            <w:right w:val="none" w:sz="0" w:space="0" w:color="auto"/>
          </w:divBdr>
        </w:div>
        <w:div w:id="1134718328">
          <w:marLeft w:val="0"/>
          <w:marRight w:val="0"/>
          <w:marTop w:val="0"/>
          <w:marBottom w:val="0"/>
          <w:divBdr>
            <w:top w:val="none" w:sz="0" w:space="0" w:color="auto"/>
            <w:left w:val="none" w:sz="0" w:space="0" w:color="auto"/>
            <w:bottom w:val="none" w:sz="0" w:space="0" w:color="auto"/>
            <w:right w:val="none" w:sz="0" w:space="0" w:color="auto"/>
          </w:divBdr>
        </w:div>
        <w:div w:id="1117286665">
          <w:marLeft w:val="0"/>
          <w:marRight w:val="0"/>
          <w:marTop w:val="0"/>
          <w:marBottom w:val="0"/>
          <w:divBdr>
            <w:top w:val="none" w:sz="0" w:space="0" w:color="auto"/>
            <w:left w:val="none" w:sz="0" w:space="0" w:color="auto"/>
            <w:bottom w:val="none" w:sz="0" w:space="0" w:color="auto"/>
            <w:right w:val="none" w:sz="0" w:space="0" w:color="auto"/>
          </w:divBdr>
        </w:div>
        <w:div w:id="22750095">
          <w:marLeft w:val="0"/>
          <w:marRight w:val="0"/>
          <w:marTop w:val="0"/>
          <w:marBottom w:val="0"/>
          <w:divBdr>
            <w:top w:val="none" w:sz="0" w:space="0" w:color="auto"/>
            <w:left w:val="none" w:sz="0" w:space="0" w:color="auto"/>
            <w:bottom w:val="none" w:sz="0" w:space="0" w:color="auto"/>
            <w:right w:val="none" w:sz="0" w:space="0" w:color="auto"/>
          </w:divBdr>
        </w:div>
        <w:div w:id="638923561">
          <w:marLeft w:val="0"/>
          <w:marRight w:val="0"/>
          <w:marTop w:val="0"/>
          <w:marBottom w:val="0"/>
          <w:divBdr>
            <w:top w:val="none" w:sz="0" w:space="0" w:color="auto"/>
            <w:left w:val="none" w:sz="0" w:space="0" w:color="auto"/>
            <w:bottom w:val="none" w:sz="0" w:space="0" w:color="auto"/>
            <w:right w:val="none" w:sz="0" w:space="0" w:color="auto"/>
          </w:divBdr>
        </w:div>
        <w:div w:id="1267732681">
          <w:marLeft w:val="0"/>
          <w:marRight w:val="0"/>
          <w:marTop w:val="0"/>
          <w:marBottom w:val="0"/>
          <w:divBdr>
            <w:top w:val="none" w:sz="0" w:space="0" w:color="auto"/>
            <w:left w:val="none" w:sz="0" w:space="0" w:color="auto"/>
            <w:bottom w:val="none" w:sz="0" w:space="0" w:color="auto"/>
            <w:right w:val="none" w:sz="0" w:space="0" w:color="auto"/>
          </w:divBdr>
        </w:div>
        <w:div w:id="88695576">
          <w:marLeft w:val="0"/>
          <w:marRight w:val="0"/>
          <w:marTop w:val="0"/>
          <w:marBottom w:val="0"/>
          <w:divBdr>
            <w:top w:val="none" w:sz="0" w:space="0" w:color="auto"/>
            <w:left w:val="none" w:sz="0" w:space="0" w:color="auto"/>
            <w:bottom w:val="none" w:sz="0" w:space="0" w:color="auto"/>
            <w:right w:val="none" w:sz="0" w:space="0" w:color="auto"/>
          </w:divBdr>
        </w:div>
        <w:div w:id="90329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Ozbek</dc:creator>
  <cp:keywords/>
  <dc:description/>
  <cp:lastModifiedBy>Mali Ozbek</cp:lastModifiedBy>
  <cp:revision>2</cp:revision>
  <dcterms:created xsi:type="dcterms:W3CDTF">2016-08-24T22:02:00Z</dcterms:created>
  <dcterms:modified xsi:type="dcterms:W3CDTF">2016-08-24T22:02:00Z</dcterms:modified>
</cp:coreProperties>
</file>